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89" w:rsidRDefault="001B2789">
      <w:bookmarkStart w:id="0" w:name="_Hlk64888082"/>
    </w:p>
    <w:p w:rsidR="00835D85" w:rsidRDefault="00835D85" w:rsidP="00835D85"/>
    <w:p w:rsidR="00835D85" w:rsidRPr="00F601B3" w:rsidRDefault="00835D85" w:rsidP="00835D85">
      <w:pPr>
        <w:jc w:val="center"/>
        <w:rPr>
          <w:b/>
          <w:sz w:val="26"/>
        </w:rPr>
      </w:pPr>
      <w:r w:rsidRPr="00F601B3">
        <w:rPr>
          <w:b/>
          <w:sz w:val="26"/>
        </w:rPr>
        <w:t>STANOWISKO</w:t>
      </w:r>
    </w:p>
    <w:p w:rsidR="00835D85" w:rsidRPr="00F601B3" w:rsidRDefault="00835D85" w:rsidP="00835D85">
      <w:pPr>
        <w:jc w:val="center"/>
        <w:rPr>
          <w:b/>
          <w:sz w:val="26"/>
        </w:rPr>
      </w:pPr>
      <w:r w:rsidRPr="00F601B3">
        <w:rPr>
          <w:b/>
          <w:sz w:val="26"/>
        </w:rPr>
        <w:t>Sejmiku Województwa Podlaskiego</w:t>
      </w:r>
    </w:p>
    <w:p w:rsidR="00835D85" w:rsidRPr="00F601B3" w:rsidRDefault="00835D85" w:rsidP="00835D85">
      <w:pPr>
        <w:jc w:val="center"/>
        <w:rPr>
          <w:b/>
          <w:sz w:val="26"/>
        </w:rPr>
      </w:pPr>
      <w:r w:rsidRPr="00F601B3">
        <w:rPr>
          <w:b/>
          <w:sz w:val="26"/>
        </w:rPr>
        <w:t xml:space="preserve">z dnia 22 lutego 2021 r. </w:t>
      </w:r>
    </w:p>
    <w:p w:rsidR="00835D85" w:rsidRPr="00F601B3" w:rsidRDefault="00835D85" w:rsidP="00835D85">
      <w:pPr>
        <w:jc w:val="center"/>
        <w:rPr>
          <w:b/>
          <w:sz w:val="26"/>
        </w:rPr>
      </w:pPr>
      <w:r w:rsidRPr="00F601B3">
        <w:rPr>
          <w:b/>
          <w:sz w:val="26"/>
        </w:rPr>
        <w:t>w obronie Jana Pawła II – jego dobrego imienia, czci i godności</w:t>
      </w:r>
    </w:p>
    <w:p w:rsidR="00835D85" w:rsidRPr="00F601B3" w:rsidRDefault="00835D85" w:rsidP="00835D85">
      <w:pPr>
        <w:rPr>
          <w:b/>
          <w:sz w:val="26"/>
        </w:rPr>
      </w:pPr>
    </w:p>
    <w:p w:rsidR="00835D85" w:rsidRPr="009F0553" w:rsidRDefault="00835D85" w:rsidP="00835D85">
      <w:pPr>
        <w:rPr>
          <w:b/>
        </w:rPr>
      </w:pPr>
    </w:p>
    <w:p w:rsidR="00835D85" w:rsidRPr="0098406B" w:rsidRDefault="00835D85" w:rsidP="00835D85">
      <w:pPr>
        <w:spacing w:before="120" w:after="120"/>
        <w:rPr>
          <w:sz w:val="24"/>
        </w:rPr>
      </w:pPr>
    </w:p>
    <w:p w:rsidR="00835D85" w:rsidRPr="0098406B" w:rsidRDefault="00835D85" w:rsidP="00524BB7">
      <w:pPr>
        <w:spacing w:before="120" w:after="120"/>
        <w:ind w:firstLine="708"/>
        <w:rPr>
          <w:sz w:val="24"/>
        </w:rPr>
      </w:pPr>
      <w:r w:rsidRPr="0098406B">
        <w:rPr>
          <w:sz w:val="24"/>
        </w:rPr>
        <w:t>Sejmik Województwa Podlaskiego wyraża głęboki szacunek świętemu Janowi Pawłowi II. Oddaj</w:t>
      </w:r>
      <w:r w:rsidR="00064716" w:rsidRPr="0098406B">
        <w:rPr>
          <w:sz w:val="24"/>
        </w:rPr>
        <w:t>e</w:t>
      </w:r>
      <w:r w:rsidRPr="0098406B">
        <w:rPr>
          <w:sz w:val="24"/>
        </w:rPr>
        <w:t xml:space="preserve">my mu cześć i hołd oraz dziękujemy za jego trud „Pielgrzyma Pokoju”, za przemianę ludzkich serc, za misję społeczną wobec biednych i prześladowanych, za skuteczne upominanie się o przemiany demokratyczne i wolnościowe oraz za nieustanne zabieganie o pokój w świecie tam, gdzie go brakło. </w:t>
      </w:r>
    </w:p>
    <w:p w:rsidR="00835D85" w:rsidRPr="0098406B" w:rsidRDefault="00835D85" w:rsidP="00524BB7">
      <w:pPr>
        <w:spacing w:before="120" w:after="120"/>
        <w:ind w:firstLine="708"/>
        <w:rPr>
          <w:sz w:val="24"/>
        </w:rPr>
      </w:pPr>
      <w:r w:rsidRPr="0098406B">
        <w:rPr>
          <w:sz w:val="24"/>
        </w:rPr>
        <w:t xml:space="preserve">Wyrażamy dumę, że Polska może poszczycić się tym wybitnym </w:t>
      </w:r>
      <w:r w:rsidR="00403662" w:rsidRPr="0098406B">
        <w:rPr>
          <w:sz w:val="24"/>
        </w:rPr>
        <w:t>duchowym przywódcą</w:t>
      </w:r>
      <w:r w:rsidRPr="0098406B">
        <w:rPr>
          <w:sz w:val="24"/>
        </w:rPr>
        <w:t xml:space="preserve">, wielkim humanistą i intelektualistą, człowiekiem ogromnego </w:t>
      </w:r>
      <w:r w:rsidR="00403662" w:rsidRPr="0098406B">
        <w:rPr>
          <w:sz w:val="24"/>
        </w:rPr>
        <w:t>serca</w:t>
      </w:r>
      <w:r w:rsidRPr="0098406B">
        <w:rPr>
          <w:sz w:val="24"/>
        </w:rPr>
        <w:t>. We wszystkich istotnych aspektach życia ludzi i świata zabierał głos i był to głos ważny i na świecie słyszany. Niejednokrotnie był to głos sprawczy, dokonujący pozytywnych przemian, inspirujący do rozwoju, w tym zwłaszcza moralnego, w imię solidarności, prawdy i sprawiedliwości, „wpisanych w człowieczeństwo jako prawo odwieczne”. To tu, w Białymstoku przypomniał, że „Moralność jest miarą właściwą człowieczeństwa. W niej i przez nią człowiek realizuje siebie, gdy czyni dobrze; gdy postępuje źle, niszczy ład mądrości w sobie samym, a także w międzyludzkim i społecznym zasięgu swego bytowania”.</w:t>
      </w:r>
    </w:p>
    <w:p w:rsidR="00835D85" w:rsidRPr="0098406B" w:rsidRDefault="00835D85" w:rsidP="00524BB7">
      <w:pPr>
        <w:spacing w:before="120" w:after="120"/>
        <w:ind w:firstLine="708"/>
        <w:rPr>
          <w:sz w:val="24"/>
        </w:rPr>
      </w:pPr>
      <w:r w:rsidRPr="0098406B">
        <w:rPr>
          <w:sz w:val="24"/>
        </w:rPr>
        <w:t xml:space="preserve">Jednocześnie </w:t>
      </w:r>
      <w:bookmarkStart w:id="1" w:name="_GoBack"/>
      <w:r w:rsidRPr="0098406B">
        <w:rPr>
          <w:sz w:val="24"/>
        </w:rPr>
        <w:t>wyrażamy sprzeciw wobec powtarzających się od pewnego czasu aktów szargania dobrego imienia Jana Pawła II oraz fałszowania jego biografii i zakłamywania prawdy o jego działalności. Stanowczo nie zgadzamy się na wskazywanie winy tam, gdzie jej nie ma, na obciąż</w:t>
      </w:r>
      <w:r w:rsidR="00D25D29" w:rsidRPr="0098406B">
        <w:rPr>
          <w:sz w:val="24"/>
        </w:rPr>
        <w:t>a</w:t>
      </w:r>
      <w:r w:rsidRPr="0098406B">
        <w:rPr>
          <w:sz w:val="24"/>
        </w:rPr>
        <w:t xml:space="preserve">nie go błędami </w:t>
      </w:r>
      <w:r w:rsidR="00CF50C7" w:rsidRPr="0098406B">
        <w:rPr>
          <w:sz w:val="24"/>
        </w:rPr>
        <w:t xml:space="preserve">i winami </w:t>
      </w:r>
      <w:r w:rsidRPr="0098406B">
        <w:rPr>
          <w:sz w:val="24"/>
        </w:rPr>
        <w:t xml:space="preserve">innych, za stosowanie odpowiedzialności zbiorowej. Jesteśmy za pogłębionymi badaniami historycznymi, </w:t>
      </w:r>
      <w:r w:rsidR="005F2623" w:rsidRPr="0098406B">
        <w:rPr>
          <w:sz w:val="24"/>
        </w:rPr>
        <w:t xml:space="preserve">merytoryczną oceną faktów, </w:t>
      </w:r>
      <w:r w:rsidRPr="0098406B">
        <w:rPr>
          <w:sz w:val="24"/>
        </w:rPr>
        <w:t>ale nie za</w:t>
      </w:r>
      <w:r w:rsidR="00130F0B" w:rsidRPr="0098406B">
        <w:rPr>
          <w:sz w:val="24"/>
        </w:rPr>
        <w:t xml:space="preserve"> ideologicznym</w:t>
      </w:r>
      <w:r w:rsidRPr="0098406B">
        <w:rPr>
          <w:sz w:val="24"/>
        </w:rPr>
        <w:t xml:space="preserve"> pisaniem historii na </w:t>
      </w:r>
      <w:r w:rsidR="00130F0B" w:rsidRPr="0098406B">
        <w:rPr>
          <w:sz w:val="24"/>
        </w:rPr>
        <w:t>nowo,</w:t>
      </w:r>
      <w:r w:rsidRPr="0098406B">
        <w:rPr>
          <w:sz w:val="24"/>
        </w:rPr>
        <w:t xml:space="preserve"> bez nowych faktów i prawdziwych okoliczności. Jest to niegodne i odbywa się z wielką krzywdą dla pamięci pokoleń. </w:t>
      </w:r>
    </w:p>
    <w:bookmarkEnd w:id="1"/>
    <w:p w:rsidR="00835D85" w:rsidRPr="0098406B" w:rsidRDefault="00835D85" w:rsidP="00524BB7">
      <w:pPr>
        <w:spacing w:before="120" w:after="120"/>
        <w:rPr>
          <w:sz w:val="24"/>
        </w:rPr>
      </w:pPr>
      <w:r w:rsidRPr="0098406B">
        <w:rPr>
          <w:sz w:val="24"/>
        </w:rPr>
        <w:tab/>
        <w:t xml:space="preserve">Jan Paweł II jest związany z naszym województwem, które nosi wiele materialnych śladów jego obecności. Zwłaszcza w naszej pięknej północnej części – </w:t>
      </w:r>
      <w:r w:rsidR="005210D2" w:rsidRPr="0098406B">
        <w:rPr>
          <w:sz w:val="24"/>
        </w:rPr>
        <w:t xml:space="preserve">zwłaszcza </w:t>
      </w:r>
      <w:r w:rsidRPr="0098406B">
        <w:rPr>
          <w:sz w:val="24"/>
        </w:rPr>
        <w:t xml:space="preserve">z okresu, gdy jeszcze nie był papieżem. Był też w naszym regionie jako papież, odwiedzając Białystok, Łomżę, Suwalszczyznę, Drohiczyn. Jednym z tych śladów jest tablica w budynku Urzędu Marszałkowskiego Województwa Podlaskiego przy ul. Kard. </w:t>
      </w:r>
      <w:r w:rsidR="0062084E">
        <w:rPr>
          <w:sz w:val="24"/>
        </w:rPr>
        <w:t xml:space="preserve">Stefana </w:t>
      </w:r>
      <w:r w:rsidRPr="0098406B">
        <w:rPr>
          <w:sz w:val="24"/>
        </w:rPr>
        <w:t xml:space="preserve">Wyszyńskiego, upamiętniająca poświęcenie kamienia węgielnego naszej samorządowej siedziby. Poświęcenie dokonało się 10 czerwca 1999 r. w związku z pielgrzymką Ojca Świętego do Drohiczyna. </w:t>
      </w:r>
    </w:p>
    <w:p w:rsidR="00835D85" w:rsidRPr="0098406B" w:rsidRDefault="003474E0" w:rsidP="00524BB7">
      <w:pPr>
        <w:spacing w:before="120" w:after="120"/>
        <w:ind w:firstLine="708"/>
        <w:rPr>
          <w:sz w:val="24"/>
        </w:rPr>
      </w:pPr>
      <w:r w:rsidRPr="0098406B">
        <w:rPr>
          <w:sz w:val="24"/>
        </w:rPr>
        <w:t>N</w:t>
      </w:r>
      <w:r w:rsidR="00835D85" w:rsidRPr="0098406B">
        <w:rPr>
          <w:sz w:val="24"/>
        </w:rPr>
        <w:t xml:space="preserve">aród polski </w:t>
      </w:r>
      <w:r w:rsidRPr="0098406B">
        <w:rPr>
          <w:sz w:val="24"/>
        </w:rPr>
        <w:t xml:space="preserve">nigdy </w:t>
      </w:r>
      <w:r w:rsidR="00835D85" w:rsidRPr="0098406B">
        <w:rPr>
          <w:sz w:val="24"/>
        </w:rPr>
        <w:t xml:space="preserve">nie zapomni ogromnych zasług swego Wielkiego Rodaka. I my dziś także dajemy temu wyraz. Czujemy się w obowiązku być strażnikami tej prawdziwej </w:t>
      </w:r>
      <w:r w:rsidRPr="0098406B">
        <w:rPr>
          <w:sz w:val="24"/>
        </w:rPr>
        <w:t xml:space="preserve">i pełnej wdzięczności </w:t>
      </w:r>
      <w:r w:rsidR="00835D85" w:rsidRPr="0098406B">
        <w:rPr>
          <w:sz w:val="24"/>
        </w:rPr>
        <w:t xml:space="preserve">pamięci.  Stąd nasze niniejsze stanowisko. </w:t>
      </w:r>
    </w:p>
    <w:p w:rsidR="00835D85" w:rsidRPr="0098406B" w:rsidRDefault="00835D85" w:rsidP="00524BB7">
      <w:pPr>
        <w:spacing w:before="120" w:after="120"/>
        <w:rPr>
          <w:sz w:val="24"/>
        </w:rPr>
      </w:pPr>
    </w:p>
    <w:bookmarkEnd w:id="0"/>
    <w:p w:rsidR="00835D85" w:rsidRPr="0098406B" w:rsidRDefault="00835D85" w:rsidP="00835D85">
      <w:pPr>
        <w:spacing w:before="120" w:after="120"/>
        <w:rPr>
          <w:sz w:val="24"/>
        </w:rPr>
      </w:pPr>
    </w:p>
    <w:sectPr w:rsidR="00835D85" w:rsidRPr="0098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79" w:rsidRDefault="00B82779" w:rsidP="00B01CB5">
      <w:r>
        <w:separator/>
      </w:r>
    </w:p>
  </w:endnote>
  <w:endnote w:type="continuationSeparator" w:id="0">
    <w:p w:rsidR="00B82779" w:rsidRDefault="00B82779" w:rsidP="00B0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79" w:rsidRDefault="00B82779" w:rsidP="00B01CB5">
      <w:r>
        <w:separator/>
      </w:r>
    </w:p>
  </w:footnote>
  <w:footnote w:type="continuationSeparator" w:id="0">
    <w:p w:rsidR="00B82779" w:rsidRDefault="00B82779" w:rsidP="00B0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53"/>
    <w:rsid w:val="00064716"/>
    <w:rsid w:val="000D7B3D"/>
    <w:rsid w:val="000E75E6"/>
    <w:rsid w:val="00130F0B"/>
    <w:rsid w:val="001B2789"/>
    <w:rsid w:val="001D18E9"/>
    <w:rsid w:val="00221EAE"/>
    <w:rsid w:val="003474E0"/>
    <w:rsid w:val="00403662"/>
    <w:rsid w:val="00506B8D"/>
    <w:rsid w:val="005210D2"/>
    <w:rsid w:val="00524BB7"/>
    <w:rsid w:val="005F2623"/>
    <w:rsid w:val="0062084E"/>
    <w:rsid w:val="006D20B9"/>
    <w:rsid w:val="00835D85"/>
    <w:rsid w:val="00955E54"/>
    <w:rsid w:val="0098406B"/>
    <w:rsid w:val="009F0553"/>
    <w:rsid w:val="00A37367"/>
    <w:rsid w:val="00AB67F5"/>
    <w:rsid w:val="00B01CB5"/>
    <w:rsid w:val="00B65B0F"/>
    <w:rsid w:val="00B82779"/>
    <w:rsid w:val="00BC3633"/>
    <w:rsid w:val="00C079C2"/>
    <w:rsid w:val="00C16D46"/>
    <w:rsid w:val="00C652D4"/>
    <w:rsid w:val="00CF50C7"/>
    <w:rsid w:val="00D25D29"/>
    <w:rsid w:val="00D578AB"/>
    <w:rsid w:val="00EA6BDF"/>
    <w:rsid w:val="00F601B3"/>
    <w:rsid w:val="00F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C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C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7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3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38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997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40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5986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835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97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6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03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4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6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8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91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4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351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3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990">
              <w:marLeft w:val="30"/>
              <w:marRight w:val="3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5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6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2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5294">
                                      <w:marLeft w:val="225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448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1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6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0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0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733">
          <w:marLeft w:val="300"/>
          <w:marRight w:val="300"/>
          <w:marTop w:val="0"/>
          <w:marBottom w:val="0"/>
          <w:divBdr>
            <w:top w:val="dotted" w:sz="12" w:space="4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06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01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215">
              <w:marLeft w:val="0"/>
              <w:marRight w:val="0"/>
              <w:marTop w:val="100"/>
              <w:marBottom w:val="100"/>
              <w:divBdr>
                <w:top w:val="dotted" w:sz="12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064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603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116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498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2234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Czepe</dc:creator>
  <cp:lastModifiedBy>Aneta</cp:lastModifiedBy>
  <cp:revision>2</cp:revision>
  <cp:lastPrinted>2021-02-22T11:23:00Z</cp:lastPrinted>
  <dcterms:created xsi:type="dcterms:W3CDTF">2021-02-22T17:27:00Z</dcterms:created>
  <dcterms:modified xsi:type="dcterms:W3CDTF">2021-02-22T17:27:00Z</dcterms:modified>
</cp:coreProperties>
</file>