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79" w:rsidRDefault="00D600C8" w:rsidP="000A0F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2491270</wp:posOffset>
            </wp:positionH>
            <wp:positionV relativeFrom="paragraph">
              <wp:posOffset>124460</wp:posOffset>
            </wp:positionV>
            <wp:extent cx="655320" cy="91082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O_logo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979" w:rsidRDefault="006E6979" w:rsidP="000A0F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55D" w:rsidRDefault="0035255D" w:rsidP="000A0F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00C8" w:rsidRDefault="00D600C8" w:rsidP="000A0F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36A" w:rsidRDefault="00D04F8C" w:rsidP="003A54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123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„Nakłady finansowe przyznane BCO w latach 2018-2020 </w:t>
      </w:r>
      <w:r w:rsidR="00DF2B6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41236A">
        <w:rPr>
          <w:rFonts w:ascii="Times New Roman" w:hAnsi="Times New Roman" w:cs="Times New Roman"/>
          <w:b/>
          <w:bCs/>
          <w:sz w:val="24"/>
          <w:szCs w:val="24"/>
          <w:u w:val="single"/>
        </w:rPr>
        <w:t>przez Zarząd Województwa Podlaskiego”</w:t>
      </w:r>
    </w:p>
    <w:p w:rsidR="006E6979" w:rsidRDefault="006E6979" w:rsidP="004123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00C8" w:rsidRDefault="006E6979" w:rsidP="0041236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236A">
        <w:rPr>
          <w:rFonts w:ascii="Times New Roman" w:hAnsi="Times New Roman" w:cs="Times New Roman"/>
          <w:b/>
          <w:bCs/>
          <w:sz w:val="24"/>
          <w:szCs w:val="24"/>
        </w:rPr>
        <w:t>INWESTYCJE</w:t>
      </w:r>
      <w:r w:rsidR="00D600C8" w:rsidRPr="0041236A">
        <w:rPr>
          <w:rFonts w:ascii="Times New Roman" w:hAnsi="Times New Roman" w:cs="Times New Roman"/>
          <w:b/>
          <w:bCs/>
          <w:sz w:val="24"/>
          <w:szCs w:val="24"/>
        </w:rPr>
        <w:t xml:space="preserve"> (REALIZOWANE/ZREALIZOWANE)</w:t>
      </w:r>
    </w:p>
    <w:p w:rsidR="00334CFF" w:rsidRDefault="00334CFF" w:rsidP="00334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4CFF">
        <w:rPr>
          <w:rFonts w:ascii="Times New Roman" w:hAnsi="Times New Roman" w:cs="Times New Roman"/>
          <w:sz w:val="24"/>
          <w:szCs w:val="24"/>
        </w:rPr>
        <w:t>Dotacje celowe na zakup sprzętów w latach 2018-2020: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ok. 13,5 mln zł</w:t>
      </w:r>
    </w:p>
    <w:p w:rsidR="00334CFF" w:rsidRPr="00334CFF" w:rsidRDefault="00334CFF" w:rsidP="00334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4CFF">
        <w:rPr>
          <w:rFonts w:ascii="Times New Roman" w:hAnsi="Times New Roman" w:cs="Times New Roman"/>
          <w:sz w:val="24"/>
          <w:szCs w:val="24"/>
        </w:rPr>
        <w:t>Celowe dotacje inwestycyjne w latach 2018-2020: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ok. 26 mln zł</w:t>
      </w:r>
    </w:p>
    <w:p w:rsidR="003D0ABD" w:rsidRPr="003D0ABD" w:rsidRDefault="003D0ABD" w:rsidP="00334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ABD">
        <w:rPr>
          <w:rFonts w:ascii="Times New Roman" w:hAnsi="Times New Roman" w:cs="Times New Roman"/>
          <w:b/>
          <w:bCs/>
          <w:sz w:val="24"/>
          <w:szCs w:val="24"/>
        </w:rPr>
        <w:t>Planowane zadania</w:t>
      </w:r>
      <w:r w:rsidR="00334CFF">
        <w:rPr>
          <w:rFonts w:ascii="Times New Roman" w:hAnsi="Times New Roman" w:cs="Times New Roman"/>
          <w:b/>
          <w:bCs/>
          <w:sz w:val="24"/>
          <w:szCs w:val="24"/>
        </w:rPr>
        <w:t xml:space="preserve"> z budżetu województwa podlaskiego</w:t>
      </w:r>
      <w:r w:rsidRPr="003D0A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0ABD" w:rsidRPr="003D0ABD" w:rsidRDefault="00334CFF" w:rsidP="00334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3D0ABD" w:rsidRPr="00334CFF">
        <w:rPr>
          <w:rFonts w:ascii="Times New Roman" w:hAnsi="Times New Roman" w:cs="Times New Roman"/>
          <w:sz w:val="24"/>
          <w:szCs w:val="24"/>
        </w:rPr>
        <w:t>akup narzędzia informatycznego na potrzeby realizacji pilotażu onkologicznego w BCO</w:t>
      </w:r>
      <w:r w:rsidRPr="00334C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72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D0ABD" w:rsidRPr="003D0ABD">
        <w:rPr>
          <w:rFonts w:ascii="Times New Roman" w:hAnsi="Times New Roman" w:cs="Times New Roman"/>
          <w:b/>
          <w:bCs/>
          <w:sz w:val="24"/>
          <w:szCs w:val="24"/>
        </w:rPr>
        <w:t>450 000 zł</w:t>
      </w:r>
    </w:p>
    <w:p w:rsidR="003D0ABD" w:rsidRPr="003D0ABD" w:rsidRDefault="00334CFF" w:rsidP="00334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3D0ABD" w:rsidRPr="00334CFF">
        <w:rPr>
          <w:rFonts w:ascii="Times New Roman" w:hAnsi="Times New Roman" w:cs="Times New Roman"/>
          <w:sz w:val="24"/>
          <w:szCs w:val="24"/>
        </w:rPr>
        <w:t>akup aparatury i sprzętu medycznego na cele podniesienia jakości udzielanych świadczeń w Pracowni Endoskopii Białostockiego Centrum Onkologii</w:t>
      </w:r>
      <w:r w:rsidRPr="00334C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3D0ABD" w:rsidRPr="003D0ABD">
        <w:rPr>
          <w:rFonts w:ascii="Times New Roman" w:hAnsi="Times New Roman" w:cs="Times New Roman"/>
          <w:b/>
          <w:bCs/>
          <w:sz w:val="24"/>
          <w:szCs w:val="24"/>
        </w:rPr>
        <w:t>00 000 zł</w:t>
      </w:r>
    </w:p>
    <w:p w:rsidR="0041236A" w:rsidRPr="0041236A" w:rsidRDefault="0041236A" w:rsidP="0041236A">
      <w:pPr>
        <w:pStyle w:val="Akapitzlist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106FD7" w:rsidRPr="00CD601C" w:rsidRDefault="00106FD7" w:rsidP="00106FD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01C">
        <w:rPr>
          <w:rFonts w:ascii="Times New Roman" w:hAnsi="Times New Roman" w:cs="Times New Roman"/>
          <w:b/>
          <w:bCs/>
          <w:sz w:val="24"/>
          <w:szCs w:val="24"/>
        </w:rPr>
        <w:t>Utworzenie centrum diagnostyki i leczenia chorób nowotworowych kobiet (Breast Cancer Unit) oraz centrum diagnostyki ginekologicznej i leczenia w trybie 1-go dnia</w:t>
      </w:r>
      <w:r w:rsidR="00D60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6FD7" w:rsidRDefault="00106FD7" w:rsidP="00106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FD7" w:rsidRPr="00106FD7" w:rsidRDefault="00106FD7" w:rsidP="00106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3000164"/>
      <w:r w:rsidRPr="00106FD7">
        <w:rPr>
          <w:rFonts w:ascii="Times New Roman" w:hAnsi="Times New Roman" w:cs="Times New Roman"/>
          <w:sz w:val="24"/>
          <w:szCs w:val="24"/>
        </w:rPr>
        <w:t xml:space="preserve">Wartość projektu: </w:t>
      </w:r>
      <w:r w:rsidR="009A1CAB">
        <w:rPr>
          <w:rFonts w:ascii="Times New Roman" w:hAnsi="Times New Roman" w:cs="Times New Roman"/>
          <w:b/>
          <w:bCs/>
          <w:sz w:val="24"/>
          <w:szCs w:val="24"/>
        </w:rPr>
        <w:t>ok. 76 mln</w:t>
      </w:r>
      <w:r w:rsidRPr="00CD601C">
        <w:rPr>
          <w:rFonts w:ascii="Times New Roman" w:hAnsi="Times New Roman" w:cs="Times New Roman"/>
          <w:b/>
          <w:bCs/>
          <w:sz w:val="24"/>
          <w:szCs w:val="24"/>
        </w:rPr>
        <w:t xml:space="preserve"> zł,</w:t>
      </w:r>
      <w:r w:rsidRPr="00106FD7">
        <w:rPr>
          <w:rFonts w:ascii="Times New Roman" w:hAnsi="Times New Roman" w:cs="Times New Roman"/>
          <w:sz w:val="24"/>
          <w:szCs w:val="24"/>
        </w:rPr>
        <w:t xml:space="preserve"> </w:t>
      </w:r>
      <w:r w:rsidR="009A1CAB">
        <w:rPr>
          <w:rFonts w:ascii="Times New Roman" w:hAnsi="Times New Roman" w:cs="Times New Roman"/>
          <w:sz w:val="24"/>
          <w:szCs w:val="24"/>
        </w:rPr>
        <w:t>aktualnie</w:t>
      </w:r>
      <w:r w:rsidRPr="00106FD7">
        <w:rPr>
          <w:rFonts w:ascii="Times New Roman" w:hAnsi="Times New Roman" w:cs="Times New Roman"/>
          <w:sz w:val="24"/>
          <w:szCs w:val="24"/>
        </w:rPr>
        <w:t>:</w:t>
      </w:r>
    </w:p>
    <w:p w:rsidR="00106FD7" w:rsidRPr="00106FD7" w:rsidRDefault="00106FD7" w:rsidP="00106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D7">
        <w:rPr>
          <w:rFonts w:ascii="Times New Roman" w:hAnsi="Times New Roman" w:cs="Times New Roman"/>
          <w:sz w:val="24"/>
          <w:szCs w:val="24"/>
        </w:rPr>
        <w:t xml:space="preserve">- </w:t>
      </w:r>
      <w:r w:rsidR="009A1CAB">
        <w:rPr>
          <w:rFonts w:ascii="Times New Roman" w:hAnsi="Times New Roman" w:cs="Times New Roman"/>
          <w:sz w:val="24"/>
          <w:szCs w:val="24"/>
        </w:rPr>
        <w:t xml:space="preserve">dokumentacja projektowa BCU: </w:t>
      </w:r>
      <w:r w:rsidR="009A1CAB" w:rsidRPr="009A1CAB">
        <w:rPr>
          <w:rFonts w:ascii="Times New Roman" w:hAnsi="Times New Roman" w:cs="Times New Roman"/>
          <w:b/>
          <w:bCs/>
          <w:sz w:val="24"/>
          <w:szCs w:val="24"/>
        </w:rPr>
        <w:t>448 000</w:t>
      </w:r>
      <w:r w:rsidRPr="00CD601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106F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6FD7" w:rsidRDefault="00106FD7" w:rsidP="00106FD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FD7">
        <w:rPr>
          <w:rFonts w:ascii="Times New Roman" w:hAnsi="Times New Roman" w:cs="Times New Roman"/>
          <w:sz w:val="24"/>
          <w:szCs w:val="24"/>
        </w:rPr>
        <w:t xml:space="preserve">- dotacja z budżetu Województwa Podlaskiego: </w:t>
      </w:r>
      <w:r w:rsidR="009A1CAB">
        <w:rPr>
          <w:rFonts w:ascii="Times New Roman" w:hAnsi="Times New Roman" w:cs="Times New Roman"/>
          <w:b/>
          <w:bCs/>
          <w:sz w:val="24"/>
          <w:szCs w:val="24"/>
        </w:rPr>
        <w:t>448 000</w:t>
      </w:r>
      <w:r w:rsidRPr="00CD601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EE4903" w:rsidRDefault="00EE4903" w:rsidP="00106FD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4903" w:rsidRPr="00EE4903" w:rsidRDefault="00EE4903" w:rsidP="00EE49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03">
        <w:rPr>
          <w:rFonts w:ascii="Times New Roman" w:hAnsi="Times New Roman" w:cs="Times New Roman"/>
          <w:sz w:val="24"/>
          <w:szCs w:val="24"/>
        </w:rPr>
        <w:t xml:space="preserve">Adaptacja dawnego budynku SP ZOZ Gruźlicy i Chorób Płuc na potrzeby Białostockiego Centrum Onkologii im. Marii Skłodowskiej-Curie. </w:t>
      </w:r>
    </w:p>
    <w:p w:rsidR="00EE4903" w:rsidRPr="00EE4903" w:rsidRDefault="00EE4903" w:rsidP="00EE49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903" w:rsidRPr="00EE4903" w:rsidRDefault="00EE4903" w:rsidP="00EE49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03">
        <w:rPr>
          <w:rFonts w:ascii="Times New Roman" w:hAnsi="Times New Roman" w:cs="Times New Roman"/>
          <w:sz w:val="24"/>
          <w:szCs w:val="24"/>
        </w:rPr>
        <w:t>Breast Cancer Unit – jest wydzieloną jednostką Białostockiego Centrum Onkologii im. Marii Skłodowskiej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4903">
        <w:rPr>
          <w:rFonts w:ascii="Times New Roman" w:hAnsi="Times New Roman" w:cs="Times New Roman"/>
          <w:sz w:val="24"/>
          <w:szCs w:val="24"/>
        </w:rPr>
        <w:t xml:space="preserve">Curie w Białymstoku, specjalizującą się w diagnozowaniu </w:t>
      </w:r>
      <w:r w:rsidRPr="00EE4903">
        <w:rPr>
          <w:rFonts w:ascii="Times New Roman" w:hAnsi="Times New Roman" w:cs="Times New Roman"/>
          <w:sz w:val="24"/>
          <w:szCs w:val="24"/>
        </w:rPr>
        <w:br/>
        <w:t xml:space="preserve">i leczeniu nowotworów piersi. Terapia w ośrodkach Breast Units przynosi najlepsze efekty w postaci: najwyższego odsetka wyleczonych kobiet, najwyższego odsetka operacji oszczędzających pierś a także lepszej jakości życia pacjentek. </w:t>
      </w:r>
    </w:p>
    <w:p w:rsidR="00EE4903" w:rsidRPr="00EE4903" w:rsidRDefault="00EE4903" w:rsidP="00EE49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903" w:rsidRPr="00EE4903" w:rsidRDefault="00EE4903" w:rsidP="00EE49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03">
        <w:rPr>
          <w:rFonts w:ascii="Times New Roman" w:hAnsi="Times New Roman" w:cs="Times New Roman"/>
          <w:sz w:val="24"/>
          <w:szCs w:val="24"/>
        </w:rPr>
        <w:t xml:space="preserve">Dzięki  sieci Breast Units u 10% kobiet leczonych na raka piersi można znacznie przedłużyć życie. Skraca się czas między diagnostyką a leczeniem. Przejście do kolejnego etapu walki z nowotworem jest najkrótsze. Nad ich leczeniem czuwa zespół specjalistów, w którym oprócz chirurgów, są również radioterapeuci, radiolodzy, chemioterapeuci, patolodzy oraz psycholog. Zbiera się zespół wielodyscyplinarny i podczas spotkania omawiana jest każda pacjentka. </w:t>
      </w:r>
    </w:p>
    <w:p w:rsidR="00EE4903" w:rsidRDefault="00EE4903" w:rsidP="00EE490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723" w:rsidRDefault="009A1CAB" w:rsidP="009A1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AB">
        <w:rPr>
          <w:rFonts w:ascii="Times New Roman" w:hAnsi="Times New Roman" w:cs="Times New Roman"/>
          <w:sz w:val="24"/>
          <w:szCs w:val="24"/>
        </w:rPr>
        <w:t>Breast Cancer Unit polega na wielodyscyplinarnym leczeniu raka piersi. Jest to wyspecjalizowana jednostka lekarzy specjalistów, stosująca specjalne procedury, które mają zapewnić pacjentkom z rakiem piersi kompleksową opiekę i wypracować indywidualny proces</w:t>
      </w:r>
    </w:p>
    <w:p w:rsidR="00F65230" w:rsidRDefault="009A1CAB" w:rsidP="009A1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230" w:rsidRDefault="00F65230" w:rsidP="009A1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CAB" w:rsidRPr="009A1CAB" w:rsidRDefault="009A1CAB" w:rsidP="009A1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AB">
        <w:rPr>
          <w:rFonts w:ascii="Times New Roman" w:hAnsi="Times New Roman" w:cs="Times New Roman"/>
          <w:sz w:val="24"/>
          <w:szCs w:val="24"/>
        </w:rPr>
        <w:t>leczenia. Idea Breast Cancer Unit polega na tym, że wszystko będzie skoncentrowane wokół każdej pacjentki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CAB">
        <w:rPr>
          <w:rFonts w:ascii="Times New Roman" w:hAnsi="Times New Roman" w:cs="Times New Roman"/>
          <w:sz w:val="24"/>
          <w:szCs w:val="24"/>
        </w:rPr>
        <w:t>- czyli pacjentka jeszcze w tym samym dniu albo w ciągu kilku dni przyjmowana jest u specjalisty i rozpoczyna się cały proces diagnostyki i leczenia, a cały zespół specjalistów stara się zapewnić jak najlepsze leczenie, najlepszą diagnostykę i jeszcze fachową opiekę.</w:t>
      </w:r>
    </w:p>
    <w:p w:rsidR="009A1CAB" w:rsidRDefault="009A1CAB" w:rsidP="009A1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CAB" w:rsidRPr="009A1CAB" w:rsidRDefault="009A1CAB" w:rsidP="009A1C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CAB">
        <w:rPr>
          <w:rFonts w:ascii="Times New Roman" w:hAnsi="Times New Roman" w:cs="Times New Roman"/>
          <w:b/>
          <w:bCs/>
          <w:sz w:val="24"/>
          <w:szCs w:val="24"/>
        </w:rPr>
        <w:t>20 grudnia 2019 roku projektanci BCU, w imieniu BCO, złożyli w Departamencie Architektury Urzędu Mi</w:t>
      </w:r>
      <w:r>
        <w:rPr>
          <w:rFonts w:ascii="Times New Roman" w:hAnsi="Times New Roman" w:cs="Times New Roman"/>
          <w:b/>
          <w:bCs/>
          <w:sz w:val="24"/>
          <w:szCs w:val="24"/>
        </w:rPr>
        <w:t>ejskiego</w:t>
      </w:r>
      <w:r w:rsidRPr="009A1CAB">
        <w:rPr>
          <w:rFonts w:ascii="Times New Roman" w:hAnsi="Times New Roman" w:cs="Times New Roman"/>
          <w:b/>
          <w:bCs/>
          <w:sz w:val="24"/>
          <w:szCs w:val="24"/>
        </w:rPr>
        <w:t xml:space="preserve"> w Białymstoku wniosek o pozwolenie na rozbiórkę dawnego szpitala gruźliczego</w:t>
      </w:r>
      <w:r w:rsidR="00B81514">
        <w:rPr>
          <w:rFonts w:ascii="Times New Roman" w:hAnsi="Times New Roman" w:cs="Times New Roman"/>
          <w:b/>
          <w:bCs/>
          <w:sz w:val="24"/>
          <w:szCs w:val="24"/>
        </w:rPr>
        <w:t xml:space="preserve"> i budowę BCU</w:t>
      </w:r>
      <w:r w:rsidRPr="009A1CAB">
        <w:rPr>
          <w:rFonts w:ascii="Times New Roman" w:hAnsi="Times New Roman" w:cs="Times New Roman"/>
          <w:b/>
          <w:bCs/>
          <w:sz w:val="24"/>
          <w:szCs w:val="24"/>
        </w:rPr>
        <w:t>. Czekamy na decyzję urzędu.</w:t>
      </w:r>
    </w:p>
    <w:bookmarkEnd w:id="1"/>
    <w:p w:rsidR="006E6979" w:rsidRDefault="006E6979" w:rsidP="00106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903" w:rsidRDefault="00EE4903" w:rsidP="00106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FD7" w:rsidRPr="00CD601C" w:rsidRDefault="00106FD7" w:rsidP="00106FD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01C">
        <w:rPr>
          <w:rFonts w:ascii="Times New Roman" w:hAnsi="Times New Roman" w:cs="Times New Roman"/>
          <w:b/>
          <w:bCs/>
          <w:sz w:val="24"/>
          <w:szCs w:val="24"/>
        </w:rPr>
        <w:t>Przebudowa i rozbudowa BCO – Zakład Diagnostyki Obrazowej</w:t>
      </w:r>
    </w:p>
    <w:p w:rsidR="00106FD7" w:rsidRDefault="00106FD7" w:rsidP="00106F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01C" w:rsidRDefault="00CD601C" w:rsidP="00CD6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AE0">
        <w:rPr>
          <w:rFonts w:ascii="Times New Roman" w:hAnsi="Times New Roman" w:cs="Times New Roman"/>
          <w:sz w:val="24"/>
          <w:szCs w:val="24"/>
        </w:rPr>
        <w:t xml:space="preserve">Łączna wartość </w:t>
      </w:r>
      <w:r>
        <w:rPr>
          <w:rFonts w:ascii="Times New Roman" w:hAnsi="Times New Roman" w:cs="Times New Roman"/>
          <w:sz w:val="24"/>
          <w:szCs w:val="24"/>
        </w:rPr>
        <w:t xml:space="preserve">robót budowlanych wyniosła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9 351 </w:t>
      </w:r>
      <w:r w:rsidRPr="00765D6C">
        <w:rPr>
          <w:rFonts w:ascii="Times New Roman" w:hAnsi="Times New Roman" w:cs="Times New Roman"/>
          <w:b/>
          <w:bCs/>
          <w:sz w:val="24"/>
          <w:szCs w:val="24"/>
        </w:rPr>
        <w:t>996,93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5C90">
        <w:rPr>
          <w:rFonts w:ascii="Times New Roman" w:hAnsi="Times New Roman" w:cs="Times New Roman"/>
          <w:bCs/>
          <w:sz w:val="24"/>
          <w:szCs w:val="24"/>
        </w:rPr>
        <w:t>z czego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środków budżetu Województwa Podlaskiego dofinansowanie  wyniosło</w:t>
      </w:r>
      <w:r w:rsidRPr="00075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8 979 000,00</w:t>
      </w:r>
      <w:r w:rsidRPr="00765D6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01C" w:rsidRDefault="00CD601C" w:rsidP="00CD6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FD7" w:rsidRPr="00106FD7" w:rsidRDefault="00106FD7" w:rsidP="00106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adaptacji budynku, w którym do 31.01.2017 r. mieścił się Pion Położniczo-Ginekologiczny SP ZOZ Wojewódzkiego Szpitala Zespolonego im. Jędrzeja Śniadeckiego </w:t>
      </w:r>
      <w:r w:rsidRPr="00106F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Białymstoku, od 2018 roku realizowane były prace remontowe w piwnicy i na parterze budynku, gdzie obecnie znajduje się Zakład Diagnostyki Obrazowej z </w:t>
      </w:r>
      <w:r w:rsidRPr="00106FD7">
        <w:rPr>
          <w:rFonts w:ascii="Times New Roman" w:hAnsi="Times New Roman" w:cs="Times New Roman"/>
          <w:sz w:val="24"/>
          <w:szCs w:val="24"/>
        </w:rPr>
        <w:t xml:space="preserve">gabinetem RTG </w:t>
      </w:r>
      <w:r w:rsidRPr="00106FD7">
        <w:rPr>
          <w:rFonts w:ascii="Times New Roman" w:hAnsi="Times New Roman" w:cs="Times New Roman"/>
          <w:sz w:val="24"/>
          <w:szCs w:val="24"/>
        </w:rPr>
        <w:br/>
        <w:t xml:space="preserve">z kabiną, gabinet mammotomu, dwa pokoje mammografu, 4 gabinety USG, pokój EKG, rejestracja z informacją, poczekalnia, a także </w:t>
      </w:r>
      <w:r w:rsidRPr="00106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archiwum szpitalne, pomieszczenia personelu medycznego, szatnie i pomieszczenia magazynowe. </w:t>
      </w:r>
      <w:r w:rsidRPr="00106FD7">
        <w:rPr>
          <w:rFonts w:ascii="Times New Roman" w:hAnsi="Times New Roman" w:cs="Times New Roman"/>
          <w:bCs/>
          <w:sz w:val="24"/>
          <w:szCs w:val="24"/>
        </w:rPr>
        <w:t>Budynek posiada połączenie z innymi obiektami szpitala, co ułatwia pacjentom poruszanie się w kompleksie szpitalnym Białostockiego Centrum Onkologii.</w:t>
      </w:r>
    </w:p>
    <w:p w:rsidR="00CD601C" w:rsidRDefault="00CD601C" w:rsidP="00CD6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1C" w:rsidRDefault="00CD601C" w:rsidP="00CD60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7E1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A707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7B1">
        <w:rPr>
          <w:rFonts w:ascii="Times New Roman" w:hAnsi="Times New Roman" w:cs="Times New Roman"/>
          <w:b/>
          <w:bCs/>
          <w:sz w:val="24"/>
          <w:szCs w:val="24"/>
        </w:rPr>
        <w:t>5 968 526,07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19AB">
        <w:rPr>
          <w:rFonts w:ascii="Times New Roman" w:hAnsi="Times New Roman" w:cs="Times New Roman"/>
          <w:bCs/>
          <w:sz w:val="24"/>
          <w:szCs w:val="24"/>
        </w:rPr>
        <w:t>z czego:</w:t>
      </w:r>
    </w:p>
    <w:p w:rsidR="00CD601C" w:rsidRDefault="00CD601C" w:rsidP="00CD60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9AB">
        <w:rPr>
          <w:rFonts w:ascii="Times New Roman" w:hAnsi="Times New Roman" w:cs="Times New Roman"/>
          <w:bCs/>
          <w:sz w:val="24"/>
          <w:szCs w:val="24"/>
        </w:rPr>
        <w:t>- dofinansowanie ze środków RPOWP: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4 816 647,79 zł, </w:t>
      </w:r>
    </w:p>
    <w:p w:rsidR="00CD601C" w:rsidRPr="00CD601C" w:rsidRDefault="00CD601C" w:rsidP="00106FD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9AB">
        <w:rPr>
          <w:rFonts w:ascii="Times New Roman" w:hAnsi="Times New Roman" w:cs="Times New Roman"/>
          <w:bCs/>
          <w:sz w:val="24"/>
          <w:szCs w:val="24"/>
        </w:rPr>
        <w:t>- dotacja z budżetu Województwa Podlaskiego: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895 278,91 zł</w:t>
      </w:r>
    </w:p>
    <w:p w:rsidR="00106FD7" w:rsidRDefault="00106FD7" w:rsidP="00106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FD7" w:rsidRDefault="00106FD7" w:rsidP="00106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Regionalnego Programu Operacyjnego Województwa Podlaskiego na lata 2014-2020 </w:t>
      </w:r>
      <w:r>
        <w:rPr>
          <w:rFonts w:ascii="Times New Roman" w:hAnsi="Times New Roman" w:cs="Times New Roman"/>
          <w:sz w:val="24"/>
          <w:szCs w:val="24"/>
        </w:rPr>
        <w:t xml:space="preserve">Białostockie Centrum Onkologii realizowało projekt 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A707E1">
        <w:rPr>
          <w:rFonts w:ascii="Times New Roman" w:hAnsi="Times New Roman" w:cs="Times New Roman"/>
          <w:b/>
          <w:bCs/>
          <w:sz w:val="24"/>
          <w:szCs w:val="24"/>
        </w:rPr>
        <w:t>„Poprawa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7E1">
        <w:rPr>
          <w:rFonts w:ascii="Times New Roman" w:hAnsi="Times New Roman" w:cs="Times New Roman"/>
          <w:b/>
          <w:bCs/>
          <w:sz w:val="24"/>
          <w:szCs w:val="24"/>
        </w:rPr>
        <w:t>dostępnoś</w:t>
      </w:r>
      <w:r>
        <w:rPr>
          <w:rFonts w:ascii="Times New Roman" w:hAnsi="Times New Roman" w:cs="Times New Roman"/>
          <w:b/>
          <w:bCs/>
          <w:sz w:val="24"/>
          <w:szCs w:val="24"/>
        </w:rPr>
        <w:t>ci i jakości</w:t>
      </w:r>
      <w:r w:rsidRPr="00A707E1">
        <w:rPr>
          <w:rFonts w:ascii="Times New Roman" w:hAnsi="Times New Roman" w:cs="Times New Roman"/>
          <w:b/>
          <w:bCs/>
          <w:sz w:val="24"/>
          <w:szCs w:val="24"/>
        </w:rPr>
        <w:t xml:space="preserve"> diagnostyki onkologicznej i onkologicznych procesów medycznych poprzez doposażenie Białostockiego Centrum Onkologii”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którego celem </w:t>
      </w:r>
      <w:r w:rsidRPr="00E26C8F">
        <w:rPr>
          <w:rFonts w:ascii="Times New Roman" w:hAnsi="Times New Roman" w:cs="Times New Roman"/>
          <w:bCs/>
          <w:sz w:val="24"/>
          <w:szCs w:val="24"/>
        </w:rPr>
        <w:t>było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508">
        <w:rPr>
          <w:rFonts w:ascii="Times New Roman" w:hAnsi="Times New Roman" w:cs="Times New Roman"/>
          <w:sz w:val="24"/>
          <w:szCs w:val="24"/>
        </w:rPr>
        <w:t xml:space="preserve">podniesienie jakości i zniwelowanie różnic w dostępie do świadczeń medycznych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61508">
        <w:rPr>
          <w:rFonts w:ascii="Times New Roman" w:hAnsi="Times New Roman" w:cs="Times New Roman"/>
          <w:sz w:val="24"/>
          <w:szCs w:val="24"/>
        </w:rPr>
        <w:t>z zakresu diagnostyki nowotworowej raka piersi, prostaty i płuc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D06">
        <w:rPr>
          <w:rFonts w:ascii="Times New Roman" w:hAnsi="Times New Roman" w:cs="Times New Roman"/>
          <w:sz w:val="24"/>
          <w:szCs w:val="24"/>
        </w:rPr>
        <w:t xml:space="preserve">podniesienie jakości życia </w:t>
      </w:r>
      <w:r>
        <w:rPr>
          <w:rFonts w:ascii="Times New Roman" w:hAnsi="Times New Roman" w:cs="Times New Roman"/>
          <w:sz w:val="24"/>
          <w:szCs w:val="24"/>
        </w:rPr>
        <w:br/>
      </w:r>
      <w:r w:rsidRPr="00C90D06">
        <w:rPr>
          <w:rFonts w:ascii="Times New Roman" w:hAnsi="Times New Roman" w:cs="Times New Roman"/>
          <w:sz w:val="24"/>
          <w:szCs w:val="24"/>
        </w:rPr>
        <w:t>i zdrowia mieszkańców regionu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D06">
        <w:rPr>
          <w:rFonts w:ascii="Times New Roman" w:hAnsi="Times New Roman" w:cs="Times New Roman"/>
          <w:sz w:val="24"/>
          <w:szCs w:val="24"/>
        </w:rPr>
        <w:t>skrócenie procesu leczenia, zmniejszenie ryzyka wznowy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D06">
        <w:rPr>
          <w:rFonts w:ascii="Times New Roman" w:hAnsi="Times New Roman" w:cs="Times New Roman"/>
          <w:sz w:val="24"/>
          <w:szCs w:val="24"/>
        </w:rPr>
        <w:t>popraw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0D06">
        <w:rPr>
          <w:rFonts w:ascii="Times New Roman" w:hAnsi="Times New Roman" w:cs="Times New Roman"/>
          <w:sz w:val="24"/>
          <w:szCs w:val="24"/>
        </w:rPr>
        <w:t xml:space="preserve"> komfortu życia poprzez skrócenie czasu dezaktywacji zawodowej, uniknięcie niepełnosprawności i zmniejszenie ryzyka wykluczenia społecznego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C90D06">
        <w:rPr>
          <w:rFonts w:ascii="Times New Roman" w:hAnsi="Times New Roman" w:cs="Times New Roman"/>
          <w:sz w:val="24"/>
          <w:szCs w:val="24"/>
        </w:rPr>
        <w:t>podniesienie atrakcyjności inwestycyjnej regionu poprzez rozwój infrastruktury ochrony zdrowia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FD7" w:rsidRPr="00CD601C" w:rsidRDefault="00106FD7" w:rsidP="00106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projektu Zakład Diagnostyki Obrazowej został doposażony w cyfrowy mammograf z funkcją tomosyntezy i mammografii, stół do biopsji stereotaktycznej piersi </w:t>
      </w:r>
      <w:r>
        <w:rPr>
          <w:rFonts w:ascii="Times New Roman" w:hAnsi="Times New Roman" w:cs="Times New Roman"/>
          <w:sz w:val="24"/>
          <w:szCs w:val="24"/>
        </w:rPr>
        <w:br/>
        <w:t>z wyposażeniem, cyfrowy aparatu RTG ze stołem cyfrowym, system stereotaktycznej biopsji prostaty, aparat USG. Dodatkowo w aparat do znieczuleń został doposażony Blok Operacyjny BCO.</w:t>
      </w:r>
      <w:r w:rsidR="00CD601C">
        <w:rPr>
          <w:rFonts w:ascii="Times New Roman" w:hAnsi="Times New Roman" w:cs="Times New Roman"/>
          <w:sz w:val="24"/>
          <w:szCs w:val="24"/>
        </w:rPr>
        <w:t xml:space="preserve"> </w:t>
      </w:r>
      <w:r w:rsidR="00CD601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B297E">
        <w:rPr>
          <w:rFonts w:ascii="Times New Roman" w:hAnsi="Times New Roman" w:cs="Times New Roman"/>
          <w:b/>
          <w:bCs/>
          <w:sz w:val="24"/>
          <w:szCs w:val="24"/>
        </w:rPr>
        <w:t xml:space="preserve">zięki zakupowi innowacyjnego sprzętu możliwe jest wykonywanie procedur, które do tej pory nie były stosowane w jednostkach ochrony zdrowia w naszym regionie. </w:t>
      </w:r>
    </w:p>
    <w:p w:rsidR="00CD601C" w:rsidRDefault="00CD601C" w:rsidP="00106FD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230" w:rsidRDefault="00F65230" w:rsidP="00106FD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230" w:rsidRDefault="00F65230" w:rsidP="00106FD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FD7" w:rsidRDefault="00106FD7" w:rsidP="00106FD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Poprawa jakości i dostępności do zabiegów chemioterapii onkologicznej poprzez utworzenie centralnej pracowni leków cytostatycznych wraz z przebudową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adaptacją apteki szpitalnej oraz centralnej sterylizatorni</w:t>
      </w:r>
    </w:p>
    <w:p w:rsidR="00E81A75" w:rsidRDefault="00E81A75" w:rsidP="00E81A7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79" w:rsidRPr="00A75CF3" w:rsidRDefault="006E6979" w:rsidP="006E697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CAB">
        <w:rPr>
          <w:rFonts w:ascii="Times New Roman" w:hAnsi="Times New Roman" w:cs="Times New Roman"/>
          <w:sz w:val="24"/>
          <w:szCs w:val="24"/>
        </w:rPr>
        <w:t>Wartość projektu:</w:t>
      </w:r>
      <w:r w:rsidRPr="00A75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13 142 411,37 </w:t>
      </w:r>
      <w:r w:rsidRPr="00A75CF3">
        <w:rPr>
          <w:rFonts w:ascii="Times New Roman" w:hAnsi="Times New Roman" w:cs="Times New Roman"/>
          <w:b/>
          <w:bCs/>
          <w:sz w:val="24"/>
          <w:szCs w:val="24"/>
        </w:rPr>
        <w:t>zł, z czego:</w:t>
      </w:r>
    </w:p>
    <w:p w:rsidR="006E6979" w:rsidRDefault="006E6979" w:rsidP="006E697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CF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1CAB">
        <w:rPr>
          <w:rFonts w:ascii="Times New Roman" w:hAnsi="Times New Roman" w:cs="Times New Roman"/>
          <w:sz w:val="24"/>
          <w:szCs w:val="24"/>
        </w:rPr>
        <w:t>dotacja z budżetu Województwa Podlaskiego:</w:t>
      </w:r>
      <w:r w:rsidRPr="00A75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6 740 849,82 </w:t>
      </w:r>
      <w:r w:rsidRPr="00A75CF3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6E6979" w:rsidRDefault="006E6979" w:rsidP="006E697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9AB">
        <w:rPr>
          <w:rFonts w:ascii="Times New Roman" w:hAnsi="Times New Roman" w:cs="Times New Roman"/>
          <w:bCs/>
          <w:sz w:val="24"/>
          <w:szCs w:val="24"/>
        </w:rPr>
        <w:t>- dofinansowanie ze środków RPOWP: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6 282 924,06 zł, </w:t>
      </w:r>
    </w:p>
    <w:p w:rsidR="0041236A" w:rsidRPr="00F65230" w:rsidRDefault="006E6979" w:rsidP="00D600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1CAB">
        <w:rPr>
          <w:rFonts w:ascii="Times New Roman" w:hAnsi="Times New Roman" w:cs="Times New Roman"/>
          <w:sz w:val="24"/>
          <w:szCs w:val="24"/>
        </w:rPr>
        <w:t>środki własne BCO: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118 637,49 zł</w:t>
      </w:r>
    </w:p>
    <w:p w:rsidR="0041236A" w:rsidRDefault="0041236A" w:rsidP="00D6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0C8" w:rsidRDefault="00D600C8" w:rsidP="00D6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C8">
        <w:rPr>
          <w:rFonts w:ascii="Times New Roman" w:hAnsi="Times New Roman" w:cs="Times New Roman"/>
          <w:sz w:val="24"/>
          <w:szCs w:val="24"/>
        </w:rPr>
        <w:t xml:space="preserve">Nowoczesna Centralna Pracownia Leków Cytostatycznych (CPLC) przygotowuje gotowe do podania leki dla każdego pacjenta. Jej działalność obejmuje wykonywanie indywidualnych </w:t>
      </w:r>
    </w:p>
    <w:p w:rsidR="00D600C8" w:rsidRDefault="00D600C8" w:rsidP="00D6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0C8" w:rsidRPr="00D600C8" w:rsidRDefault="00D600C8" w:rsidP="00D6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C8">
        <w:rPr>
          <w:rFonts w:ascii="Times New Roman" w:hAnsi="Times New Roman" w:cs="Times New Roman"/>
          <w:sz w:val="24"/>
          <w:szCs w:val="24"/>
        </w:rPr>
        <w:t>dawek preparatów cytostatycznych do podania pozajelitowego dla pacjentów  zarówno hospitalizowanych jak i leczonych ambulatoryjnie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00C8">
        <w:rPr>
          <w:rFonts w:ascii="Times New Roman" w:hAnsi="Times New Roman" w:cs="Times New Roman"/>
          <w:sz w:val="24"/>
          <w:szCs w:val="24"/>
        </w:rPr>
        <w:t xml:space="preserve"> Istniejące, stworzone do tego celu programy komputerowe do produkcji cytostatyków ułatwiają pracę zarówno farmaceucie w centralnej pracowni cytostatyków, jak również lekarzom zlecającym chemioterapię i pielęgniarkom potwierdzającym podanie leku. </w:t>
      </w:r>
    </w:p>
    <w:p w:rsidR="00D600C8" w:rsidRDefault="00D600C8" w:rsidP="00D6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0C8" w:rsidRPr="00D600C8" w:rsidRDefault="00D600C8" w:rsidP="00D6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C8">
        <w:rPr>
          <w:rFonts w:ascii="Times New Roman" w:hAnsi="Times New Roman" w:cs="Times New Roman"/>
          <w:sz w:val="24"/>
          <w:szCs w:val="24"/>
        </w:rPr>
        <w:t>Utworzenie centralnej pracowni leków cytostatycznych, dobrze wyposażonej apteki szpitalnej oraz zmodernizowanej sterylizatorni umożliwi zwiększenie liczby wykonywanych zabiegów chemioterapii onkologicznej.</w:t>
      </w:r>
    </w:p>
    <w:p w:rsidR="00D600C8" w:rsidRDefault="00D600C8" w:rsidP="00D6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0C8" w:rsidRPr="00D600C8" w:rsidRDefault="00D600C8" w:rsidP="00D6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C8">
        <w:rPr>
          <w:rFonts w:ascii="Times New Roman" w:hAnsi="Times New Roman" w:cs="Times New Roman"/>
          <w:sz w:val="24"/>
          <w:szCs w:val="24"/>
        </w:rPr>
        <w:t>Dzięki dobrze prosperującej pracowni cytostatyków wraz z właściwie wyposażoną i zarządzaną apteką szpitalną wiele zabiegów będzie można wykonać w trybie ambulatoryjnym, ponieważ czas oczekiwania na przygotowanie leków będzie na tyle krótki, że pacjent nie będzie musiał oczekiwać na oddziale na właściwe świadczenie. Lek według określonych zaleceń lekarza zostanie podany w ciągu kilku godzin i pacjent będzie mógł wrócić do domu tego samego dnia.</w:t>
      </w:r>
    </w:p>
    <w:p w:rsidR="00D600C8" w:rsidRPr="00D600C8" w:rsidRDefault="00D600C8" w:rsidP="00D6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C8">
        <w:rPr>
          <w:rFonts w:ascii="Times New Roman" w:hAnsi="Times New Roman" w:cs="Times New Roman"/>
          <w:sz w:val="24"/>
          <w:szCs w:val="24"/>
        </w:rPr>
        <w:t xml:space="preserve">Koszty związane z diagnozowaniem i leczeniem chorób nowotworowych są bardzo wysokie. Centralizacja wytwarzania leków cytostatycznych przyczyni się do ich obniżenia. Uruchomienie jednej pracowni cytostatycznej spełniającej wszelkie wymogi ustawodawcy, ograniczy koszty inwestycyjne i związane z utrzymaniem tychże pomieszczeń. Prawidłowe przygotowanie leków cytotoksycznych poprawi bezpieczeństwo terapii oraz zminimalizuje przy tym działania niepożądane związane np. z zakażeniami mikrobiologicznymi.  </w:t>
      </w:r>
    </w:p>
    <w:p w:rsidR="006E6979" w:rsidRPr="00A75CF3" w:rsidRDefault="006E6979" w:rsidP="00A75CF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FD7" w:rsidRDefault="00106FD7" w:rsidP="00106FD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Utworzenie Centrum Profilaktyki Onkologicznej </w:t>
      </w:r>
    </w:p>
    <w:p w:rsidR="00A75CF3" w:rsidRDefault="00A75CF3" w:rsidP="00A75CF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CF3" w:rsidRPr="00A75CF3" w:rsidRDefault="00A75CF3" w:rsidP="00A75CF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CAB">
        <w:rPr>
          <w:rFonts w:ascii="Times New Roman" w:hAnsi="Times New Roman" w:cs="Times New Roman"/>
          <w:sz w:val="24"/>
          <w:szCs w:val="24"/>
        </w:rPr>
        <w:t>Wartość projektu:</w:t>
      </w:r>
      <w:r w:rsidRPr="00A75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3 520 573,04</w:t>
      </w:r>
      <w:r w:rsidRPr="00A75CF3">
        <w:rPr>
          <w:rFonts w:ascii="Times New Roman" w:hAnsi="Times New Roman" w:cs="Times New Roman"/>
          <w:b/>
          <w:bCs/>
          <w:sz w:val="24"/>
          <w:szCs w:val="24"/>
        </w:rPr>
        <w:t xml:space="preserve"> zł, z czego:</w:t>
      </w:r>
    </w:p>
    <w:p w:rsidR="00A75CF3" w:rsidRDefault="00A75CF3" w:rsidP="00A75CF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CF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1CAB">
        <w:rPr>
          <w:rFonts w:ascii="Times New Roman" w:hAnsi="Times New Roman" w:cs="Times New Roman"/>
          <w:sz w:val="24"/>
          <w:szCs w:val="24"/>
        </w:rPr>
        <w:t>dotacja z budżetu Województwa Podlaskiego:</w:t>
      </w:r>
      <w:r w:rsidRPr="00A75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2 992 993,61 </w:t>
      </w:r>
      <w:r w:rsidRPr="00A75CF3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A75CF3" w:rsidRPr="00A75CF3" w:rsidRDefault="00A75CF3" w:rsidP="00A75CF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1CAB">
        <w:rPr>
          <w:rFonts w:ascii="Times New Roman" w:hAnsi="Times New Roman" w:cs="Times New Roman"/>
          <w:sz w:val="24"/>
          <w:szCs w:val="24"/>
        </w:rPr>
        <w:t>środki własne BCO: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527 579,43 zł</w:t>
      </w:r>
    </w:p>
    <w:p w:rsidR="00A75CF3" w:rsidRDefault="00A75CF3" w:rsidP="00A75C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23" w:rsidRDefault="00A75CF3" w:rsidP="00A75C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F3">
        <w:rPr>
          <w:rFonts w:ascii="Times New Roman" w:hAnsi="Times New Roman" w:cs="Times New Roman"/>
          <w:sz w:val="24"/>
          <w:szCs w:val="24"/>
        </w:rPr>
        <w:t xml:space="preserve">W ramach swojej działalności BCO postanowiło powołać jednostkę – Centrum Profilaktyki Onkologicznej (CPO), zajmującą się szeroko pojętą działalnością związaną z profilaktyką nowotworów, poprzez realizację i aktywny udział w programach badań przesiewowych, badań profilaktycznych, a także realizację Programów Polityki Zdrowotnej. </w:t>
      </w:r>
      <w:r w:rsidR="009A1CAB">
        <w:rPr>
          <w:rFonts w:ascii="Times New Roman" w:hAnsi="Times New Roman" w:cs="Times New Roman"/>
          <w:sz w:val="24"/>
          <w:szCs w:val="24"/>
        </w:rPr>
        <w:br/>
      </w:r>
      <w:r w:rsidRPr="00A75CF3">
        <w:rPr>
          <w:rFonts w:ascii="Times New Roman" w:hAnsi="Times New Roman" w:cs="Times New Roman"/>
          <w:sz w:val="24"/>
          <w:szCs w:val="24"/>
        </w:rPr>
        <w:t>Działania, które Białostockie Centrum Onkologii podejmuje w ramach realizacji programów badań przesiewowych i profilaktycznych zmierzają do osiągnięcia dwóch bardzo istotnych</w:t>
      </w:r>
    </w:p>
    <w:p w:rsidR="00FA3723" w:rsidRDefault="00FA3723" w:rsidP="00A75C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23" w:rsidRDefault="00FA3723" w:rsidP="00A75C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23" w:rsidRDefault="00FA3723" w:rsidP="00A75C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CF3" w:rsidRDefault="00A75CF3" w:rsidP="00A75C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F3">
        <w:rPr>
          <w:rFonts w:ascii="Times New Roman" w:hAnsi="Times New Roman" w:cs="Times New Roman"/>
          <w:sz w:val="24"/>
          <w:szCs w:val="24"/>
        </w:rPr>
        <w:t xml:space="preserve"> celów. Pierwszy z nich to szeroko zakrojona edukacja społeczeństwa, poprzez uświadomienie czym są czynniki ryzyka i jak ich unikać, aby zmniejszyć ryzyko zachorowania na chorobę nowotworową, a także pobudzenie świadomości jak istotną i niezwykle ważną rolę pełnią badania profilaktyczne, oraz jakie skutki niesie za sobą zaniedbywanie tego obszaru. Drugi cel, który Centrum stawia sobie do osiągnięcia to zachęcenie do udziału i objęcie badaniami profilaktycznymi i przesiewowymi jak największej grupy osób, aby móc zdiagnozować zmiany nowotworowe w momencie, gdy stopień ich zawansowania pozwoli na całkowite wyleczenie. </w:t>
      </w:r>
    </w:p>
    <w:p w:rsidR="0041236A" w:rsidRDefault="0041236A" w:rsidP="00A75C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059" w:rsidRDefault="00A83059" w:rsidP="00412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79" w:rsidRPr="0041236A" w:rsidRDefault="006E6979" w:rsidP="0041236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36A">
        <w:rPr>
          <w:rFonts w:ascii="Times New Roman" w:hAnsi="Times New Roman" w:cs="Times New Roman"/>
          <w:b/>
          <w:bCs/>
          <w:sz w:val="24"/>
          <w:szCs w:val="24"/>
        </w:rPr>
        <w:t>UNIJNE PROJEKTY ZDROWOTNE REALIZOWANE PRZEZ BCO</w:t>
      </w:r>
    </w:p>
    <w:p w:rsidR="006E6979" w:rsidRDefault="006E6979" w:rsidP="006E69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3A8">
        <w:rPr>
          <w:rFonts w:ascii="Times New Roman" w:hAnsi="Times New Roman" w:cs="Times New Roman"/>
          <w:sz w:val="24"/>
          <w:szCs w:val="24"/>
        </w:rPr>
        <w:t>WARTOŚĆ WSZYSTKICH PROJEKTÓW:</w:t>
      </w:r>
      <w:r w:rsidRPr="00C073A8">
        <w:rPr>
          <w:rFonts w:ascii="Times New Roman" w:hAnsi="Times New Roman" w:cs="Times New Roman"/>
          <w:b/>
          <w:bCs/>
          <w:sz w:val="24"/>
          <w:szCs w:val="24"/>
        </w:rPr>
        <w:t xml:space="preserve"> ok. 22 mln zł</w:t>
      </w:r>
    </w:p>
    <w:p w:rsidR="006E6979" w:rsidRPr="006E6979" w:rsidRDefault="006E6979" w:rsidP="006E69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903" w:rsidRDefault="00EE4903" w:rsidP="0041236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36A">
        <w:rPr>
          <w:rFonts w:ascii="Times New Roman" w:hAnsi="Times New Roman" w:cs="Times New Roman"/>
          <w:b/>
          <w:bCs/>
          <w:sz w:val="24"/>
          <w:szCs w:val="24"/>
        </w:rPr>
        <w:t>DOTYCHCZASOWE PROJEKTY ZDROWOTNE REALIZOWANE PRZEZ</w:t>
      </w:r>
      <w:r w:rsidR="006E6979" w:rsidRPr="00412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36A">
        <w:rPr>
          <w:rFonts w:ascii="Times New Roman" w:hAnsi="Times New Roman" w:cs="Times New Roman"/>
          <w:b/>
          <w:bCs/>
          <w:sz w:val="24"/>
          <w:szCs w:val="24"/>
        </w:rPr>
        <w:t>BCO</w:t>
      </w:r>
    </w:p>
    <w:p w:rsidR="0041236A" w:rsidRPr="0041236A" w:rsidRDefault="0041236A" w:rsidP="0041236A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4903" w:rsidRPr="0041236A" w:rsidRDefault="0041236A" w:rsidP="0041236A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E4903"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„Wiedza podstawą działania. Szkolenia i edukacja warunkiem skuteczności programu profilaktyki raka piersi”</w:t>
      </w:r>
    </w:p>
    <w:p w:rsidR="00EE4903" w:rsidRPr="00EE4903" w:rsidRDefault="00EE4903" w:rsidP="00EE4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90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realizowany w partnerstwie ze Szpitalem Ogólnym w Wysokiem Mazowieckiem.</w:t>
      </w:r>
      <w:r w:rsidRPr="00EE49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realizacji projektu: 2.2018 r.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EE4903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:rsidR="00EE4903" w:rsidRPr="00EE4903" w:rsidRDefault="00EE4903" w:rsidP="00EE4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903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90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Projektu: Głównym celem projektu jest zmniejszenie śmiertelności powodowanej chorobą nowotworową piersi wśród kobiet w wieku 50-69 lat, poprzez  zwiększenie liczby kobiet wykonujących badania profilaktyczne umożliwiające odpowiednio wczesne wykrycie choroby. Z uwagi na niską świadomość zdrowotną społeczeństwa oraz wykrywanie chorób w zaawansowanych stadiach rozwojowych działania edukacyjno-informacyjne ukierunkowane są na poprawę świadomości dbania o własne zdrowie, a przez to zwiększenie zgłaszalności na badania profilaktyczne (mammograficzne). Efektem podejmowanych działań będzie również przedłużenie wieku aktywności zawodowej kobiet województwa podlaskiego.</w:t>
      </w:r>
    </w:p>
    <w:p w:rsidR="00EE4903" w:rsidRDefault="00EE4903" w:rsidP="00EE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projektu: </w:t>
      </w:r>
      <w:r w:rsidRPr="00EE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1 514 308,80 </w:t>
      </w:r>
      <w:r w:rsidR="00E81A75" w:rsidRPr="00E81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EE49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dofinansowania: </w:t>
      </w:r>
      <w:r w:rsidRPr="00EE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1 420 053,80 </w:t>
      </w:r>
      <w:r w:rsidR="00E81A75" w:rsidRPr="00E81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EE49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z funduszy Unii Europejskiej: </w:t>
      </w:r>
      <w:r w:rsidRPr="00EE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81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E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287 162,48 </w:t>
      </w:r>
      <w:r w:rsidR="00E81A75" w:rsidRPr="00E81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E81A75" w:rsidRPr="0041236A" w:rsidRDefault="0041236A" w:rsidP="0041236A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81A75"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„Wydłużenie aktywności zawodowej mieszkańców Podlasia oraz wzrost wykrywalności raka jelita grubego poprzez zwiększenie liczby osób objętych badaniami kolonoskopowymi”</w:t>
      </w:r>
    </w:p>
    <w:p w:rsidR="00E81A75" w:rsidRPr="00E81A75" w:rsidRDefault="00E81A75" w:rsidP="00E8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projektu/koszty kwalifikowalne to </w:t>
      </w:r>
      <w:r w:rsidRPr="00E81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2 485 667,50 zł</w:t>
      </w: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czego wartość dofinansowania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1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2 349 141,99 zł.</w:t>
      </w:r>
    </w:p>
    <w:p w:rsidR="00E81A75" w:rsidRDefault="00E81A75" w:rsidP="00E8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Lider projektu – Szpital Powiatowy w Zambrowie Sp.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z o.o.,</w:t>
      </w:r>
    </w:p>
    <w:p w:rsidR="00E81A75" w:rsidRPr="00E81A75" w:rsidRDefault="00E81A75" w:rsidP="00E8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Partnerzy:</w:t>
      </w:r>
    </w:p>
    <w:p w:rsidR="00E81A75" w:rsidRPr="00E81A75" w:rsidRDefault="00E81A75" w:rsidP="00E81A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Białostockie Centrum Onkologii im. Marii Skłodowskiej-Curie</w:t>
      </w:r>
    </w:p>
    <w:p w:rsidR="00E81A75" w:rsidRPr="00E81A75" w:rsidRDefault="00E81A75" w:rsidP="00E81A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Ogólny w Wysokiem Mazowieckiem. Na poziomie Szpitala Ogólnego w Wysokiem Mazowieckiem kwota dofinansowania wynosi 727 535,87 zł.</w:t>
      </w:r>
    </w:p>
    <w:p w:rsidR="00E81A75" w:rsidRDefault="00E81A75" w:rsidP="00E8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realizacji projektu: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2.2</w:t>
      </w: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018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FA3723" w:rsidRDefault="00FA3723" w:rsidP="00E8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723" w:rsidRPr="00E81A75" w:rsidRDefault="00FA3723" w:rsidP="00E8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A75" w:rsidRPr="00E81A75" w:rsidRDefault="00E81A75" w:rsidP="00E8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głównym projektu jest zmniejszenie śmiertelności mieszkańców województwa podlaskiego z powodu raka jelita grubego, poprzez zwiększenie o 3 000 liczby osób wykonujących badania profilaktyczne, umożliwiające odpowiednio wczesne wykrycie choroby.</w:t>
      </w:r>
    </w:p>
    <w:p w:rsidR="00E81A75" w:rsidRPr="00E81A75" w:rsidRDefault="00E81A75" w:rsidP="00E8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projektu:</w:t>
      </w:r>
    </w:p>
    <w:p w:rsidR="00E81A75" w:rsidRPr="00E81A75" w:rsidRDefault="00E81A75" w:rsidP="00E8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bezpłatne szkolenia dotyczące profilaktyki raka jelita grubego,</w:t>
      </w:r>
    </w:p>
    <w:p w:rsidR="00E81A75" w:rsidRPr="00E81A75" w:rsidRDefault="00E81A75" w:rsidP="00E8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pacjenci zakwalifikowani do badań otrzymują bezpłatny preparat przygotowujący do zabiegu,</w:t>
      </w:r>
    </w:p>
    <w:p w:rsidR="00E81A75" w:rsidRPr="00E81A75" w:rsidRDefault="00E81A75" w:rsidP="00E8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wykonania badania w znieczuleniu ogólnym,</w:t>
      </w:r>
    </w:p>
    <w:p w:rsidR="00D600C8" w:rsidRPr="00A83059" w:rsidRDefault="00E81A75" w:rsidP="00D600C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A75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w przypadku osób niesamodzielnych lub ich opiekunów, a także bezpłatny transport na życzenie pacjenta.</w:t>
      </w:r>
    </w:p>
    <w:p w:rsidR="00E81A75" w:rsidRPr="00E81A75" w:rsidRDefault="0041236A" w:rsidP="0041236A">
      <w:pPr>
        <w:pStyle w:val="NormalnyWeb"/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="00E81A75" w:rsidRPr="00E81A75">
        <w:rPr>
          <w:b/>
          <w:bCs/>
        </w:rPr>
        <w:t xml:space="preserve">Projekt „Program rehabilitacji osób z chorobą onkologiczną ułatwiający powrót do pracy” </w:t>
      </w:r>
    </w:p>
    <w:p w:rsidR="00E81A75" w:rsidRDefault="00E81A75" w:rsidP="00E81A75">
      <w:pPr>
        <w:pStyle w:val="NormalnyWeb"/>
        <w:jc w:val="both"/>
      </w:pPr>
      <w:r>
        <w:t>Projekt realizowany jest w partnerstwie ze Szpitalem Ogólnym w Wysokiem Mazowieckiem i Uniwersytetem Medycznym w Białymstoku.</w:t>
      </w:r>
    </w:p>
    <w:p w:rsidR="00E81A75" w:rsidRDefault="00E81A75" w:rsidP="00E81A75">
      <w:pPr>
        <w:pStyle w:val="NormalnyWeb"/>
        <w:jc w:val="both"/>
      </w:pPr>
      <w:r>
        <w:t>Okres realizacji projektu: 01.12.2017 – 31.12.2021</w:t>
      </w:r>
    </w:p>
    <w:p w:rsidR="00E81A75" w:rsidRDefault="00E81A75" w:rsidP="00E81A75">
      <w:pPr>
        <w:pStyle w:val="NormalnyWeb"/>
        <w:jc w:val="both"/>
      </w:pPr>
      <w:r>
        <w:t>Cel projektu: Głównym celem projektu jest rehabilitacja medyczna i psychologiczna oraz edukacja osób po chorobie onkologicznej w celu umożliwienia im powrotu do pracy. Z uwagi na niski odsetek pacjentów, którzy po chorobie wracają do aktywności zawodowej oraz zwiększającą się zachorowalność na nowotwory niezbędne są działania informacyjno-edukacyjne i medyczne ukierunkowane na edukację w zakresie profilaktyki III-rzędowej i Europejskiego Kodeksu Walki z Rakiem. Efektem podejmowanych działań będzie powrót do aktywności zawodowej i społecznej pacjentów po chorobie onkologicznej.</w:t>
      </w:r>
      <w:r w:rsidR="00A83059">
        <w:t xml:space="preserve"> </w:t>
      </w:r>
      <w:r>
        <w:t>Planuje się objąć wsparciem 4900 mieszkańców województwa podlaskiego w wieku 20-64, którzy w latach 2016-2020 zachorowali, bądź zachorują na nowotwór złośliwy.</w:t>
      </w:r>
    </w:p>
    <w:p w:rsidR="00E81A75" w:rsidRDefault="00E81A75" w:rsidP="00E81A75">
      <w:pPr>
        <w:pStyle w:val="NormalnyWeb"/>
        <w:jc w:val="both"/>
      </w:pPr>
      <w:r>
        <w:t xml:space="preserve">Wartość projektu: </w:t>
      </w:r>
      <w:r w:rsidRPr="00E81A75">
        <w:rPr>
          <w:b/>
          <w:bCs/>
        </w:rPr>
        <w:t xml:space="preserve">9 593 375,92 </w:t>
      </w:r>
      <w:r>
        <w:rPr>
          <w:b/>
          <w:bCs/>
        </w:rPr>
        <w:t>zł</w:t>
      </w:r>
    </w:p>
    <w:p w:rsidR="006E6979" w:rsidRPr="00D600C8" w:rsidRDefault="00E81A75" w:rsidP="00E81A75">
      <w:pPr>
        <w:pStyle w:val="NormalnyWeb"/>
        <w:jc w:val="both"/>
        <w:rPr>
          <w:b/>
          <w:bCs/>
        </w:rPr>
      </w:pPr>
      <w:r>
        <w:t xml:space="preserve">Wartość dofinansowania: </w:t>
      </w:r>
      <w:r w:rsidRPr="00E81A75">
        <w:rPr>
          <w:b/>
          <w:bCs/>
        </w:rPr>
        <w:t>9 113 238,19 zł</w:t>
      </w:r>
      <w:r>
        <w:t xml:space="preserve">, w tym dofinansowanie z funduszy Unii Europejskiej: </w:t>
      </w:r>
      <w:r w:rsidRPr="00E81A75">
        <w:rPr>
          <w:b/>
          <w:bCs/>
        </w:rPr>
        <w:t>8 154 369,53 zł</w:t>
      </w:r>
    </w:p>
    <w:p w:rsidR="00EE4903" w:rsidRPr="0041236A" w:rsidRDefault="00EE4903" w:rsidP="0041236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36A">
        <w:rPr>
          <w:rFonts w:ascii="Times New Roman" w:hAnsi="Times New Roman" w:cs="Times New Roman"/>
          <w:b/>
          <w:bCs/>
          <w:sz w:val="24"/>
          <w:szCs w:val="24"/>
        </w:rPr>
        <w:t>NOWE PROJEKTY Z ZAKRESU PROFILAKTYKI NOWOTWORÓW</w:t>
      </w:r>
    </w:p>
    <w:p w:rsidR="000A0F09" w:rsidRPr="00EE4903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E49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Projekty realizowane w ramach Regionalnego Programu Operacyjnego Województwa Podlaskiego na lata 2014-2020, Oś Priorytetowa II Przedsiębiorczość i aktywność zawodowa, Działanie 2.5 Aktywne i zdrowe starzenie się</w:t>
      </w:r>
      <w:r w:rsidR="00EE4903" w:rsidRPr="00EE49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0A0F09" w:rsidRPr="0041236A" w:rsidRDefault="000A0F09" w:rsidP="0041236A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 p.t. </w:t>
      </w:r>
      <w:r w:rsidRPr="00412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„Zrób cytologię w trosce o Siebie i bliskich. Wsparcie krajowego programu profilaktyki raka szyjki macicy w województwie podlaskim”</w:t>
      </w: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okres realizacji 01.01.2020 – 31.12.2021</w:t>
      </w:r>
    </w:p>
    <w:p w:rsidR="00FA3723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realizowany na terenie województwa podlaskiego w partnerstwie z Łomżyńskim Centrum Medycznym Sp. z o.o. oraz Stowarzyszeniem do Walki z Rakiem.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Cel: Przedłużenie wieku aktywności zawodowej i obniżenie śmiertelności kobiet przez zwiększenie zgłaszalności do udziału w badaniach cytologicznych, realizowanych w ramach krajowego programu profilaktyki raka szyjki macicy.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3723" w:rsidRDefault="00FA3723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230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 zakłada zrekrutowanie i wyedukowanie 2000 kobiet w wieku 25-59 lat, z których 545 otrzyma wsparcie w postaci badania cytologicznego.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Aby osiągnąć cel projektu do współpracy zostanie zaproszonych 50 placówek Podstawowej Opieki Zdrowotnej (POZ) z województwa podlaskiego.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903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projektu - </w:t>
      </w:r>
      <w:r w:rsidRPr="000A0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1 447 127, 64PLN w tym wartość dofinansowania 1 374 606, 24 PLN</w:t>
      </w:r>
    </w:p>
    <w:p w:rsidR="000A0F09" w:rsidRPr="0041236A" w:rsidRDefault="000A0F09" w:rsidP="0041236A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 pt. </w:t>
      </w:r>
      <w:r w:rsidRPr="00412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„Zrób mammografię w trosce o Siebie i bliskich. Wsparcie krajowego programu profilaktyki raka piersi w województwie podlaskim”</w:t>
      </w: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okres realizacji 01.01.2020 – 31.12.2021</w:t>
      </w:r>
    </w:p>
    <w:p w:rsidR="00A83059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realizowany na terenie województwa podlaskiego w partnerstwie z Łomżyńskim Centrum Medycznym Sp. z o.o. oraz Stowarzyszeniem do Walki z Rakiem.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Cel: Przedłużenie wieku aktywności zawodowej i obniżenie śmiertelności kobiet przez zwiększenie zgłaszalności do udziału w badaniach mammograficznych, realizowanych w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krajowego programu profilaktyki raka piersi.</w:t>
      </w:r>
      <w:r w:rsidR="00F65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zakłada zrekrutowanie i przeprowadzenie działań edukacyjnych dla 1500 kobiet w wieku 50-69 lat oraz przeprowadzenie badań u co najmniej 500 kobiet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Aby osiągnąć cel projektu do współpracy zostanie zaproszonych 50 placówek Podstawowej Opieki Zdrowotnej (POZ) z województwa podlaskiego.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0F09" w:rsidRPr="000A0F09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projektu - </w:t>
      </w:r>
      <w:r w:rsidRPr="000A0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1 582 297, 75PLN w tym wartość dofinansowania 1 503 182,86 PLN</w:t>
      </w:r>
    </w:p>
    <w:p w:rsidR="000A0F09" w:rsidRPr="0041236A" w:rsidRDefault="000A0F09" w:rsidP="0041236A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 pt.: </w:t>
      </w:r>
      <w:r w:rsidRPr="00412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„Zrób kolonoskopię w trosce o Siebie i bliskich. Wsparcie krajowego programu profilaktyki raka jelita grubego w województwie podlaskim”</w:t>
      </w: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okres realizacji 01.01.2020 – 31.12.2021</w:t>
      </w:r>
    </w:p>
    <w:p w:rsidR="00A83059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realizowany na terenie województwa podlaskiego w partnerstwie ze Szpitalem Wojewódzkim im. Ludwika Rydygiera w Suwałkach.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Cel: Przedłużenie wieku aktywności zawodowej i obniżenie śmiertelności mieszkańców poprzez zwiększenie zgłaszalności do udziału w badaniach kolonoskopowych, realizowanych w ramach krajowego programu profilaktyki raka jelita grubego.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zakłada zrekrutowanie i przeprowadzenie działań edukacyjnych dla 2000 osób w wieku 50-65 lat ew. osób młodszych między 40- 49 lat u których krewnego I stopnia wykryto raka jelita grubego, oraz przeprowadzenie badań u co najmniej 1000 osób.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by osiągnąć cel projektu do współpracy zostanie zaproszonych 50 placówek Podstawowej Opieki Zdrowotnej (POZ) z województwa podlaskiego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0F09" w:rsidRPr="000A0F09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projektu - </w:t>
      </w:r>
      <w:r w:rsidRPr="000A0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1 962 952,02 PLN w tym wartość dofinansowania 1 864 804,41 PLN</w:t>
      </w:r>
    </w:p>
    <w:p w:rsidR="000A0F09" w:rsidRPr="000A0F09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Projekty realizowane w ramach Programu Operacyjnego Wiedza Edukacja Rozwój na lata 2014-2020, Oś Priorytetowa V Wiedza dla obszaru zdrowia, Działanie 5.1 Programy profilaktyczne</w:t>
      </w:r>
      <w:r w:rsidR="00EE49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0A0F09" w:rsidRPr="0041236A" w:rsidRDefault="000A0F09" w:rsidP="0041236A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 p.t. </w:t>
      </w:r>
      <w:r w:rsidRPr="00412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„Program profilaktyki nowotworów skóry w Polsce Wschodniej”</w:t>
      </w: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okres realizacji 01.09.2019 – 31.08.2021. Projekt realizowany na terenie województwa podlaskiego i lubelskiego</w:t>
      </w:r>
    </w:p>
    <w:p w:rsidR="00FA3723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Cel: Zwiększenie, poprzez działania edukacyjne, świadomości grupy docelowej na temat zapobiegania nowotworom skóry i metod samobadania znamion. Nowotwory złośliwe skóry należą do najliczniejszej grupy nowotworów złośliwych - od kilkunastu lat, znajdują się na 5 miejscu listy najczęściej występujących chorób onkologicznych. Efektem podejmowanych działań będzie również przedłużenie życia mieszkańców województwa podlaskiego i lubelskiego.</w:t>
      </w:r>
    </w:p>
    <w:p w:rsidR="00FA3723" w:rsidRDefault="00FA3723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9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Projekt zakłada zrekrutowanie i przeprowadzenie działań edukacyjnych dla 2880 osób w wieku 15-64 lata, lub starszych pod warunkiem że są nadal aktywne zawodowo oraz wykonanie badań przesiewowych przy pomocy dermatoskopu bądź wideodermatoskopu wraz z konsultacją lekarza specjalisty (dermatologa bądź onkologa) dla 1920 osób.</w:t>
      </w:r>
      <w:r w:rsidR="00A83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współpracy w ramach projektu zostanie zaproszonych 40 placówek Podstawowej Opieki Zdrowotnej (POZ) z obszaru województwa podlaskiego i lubelskiego. </w:t>
      </w:r>
    </w:p>
    <w:p w:rsidR="000A0F09" w:rsidRPr="000A0F09" w:rsidRDefault="000A0F09" w:rsidP="003A5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projektu - </w:t>
      </w:r>
      <w:r w:rsidRPr="000A0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1 002 887,50 PLN- 100 % dofinansowania</w:t>
      </w:r>
    </w:p>
    <w:p w:rsidR="000A0F09" w:rsidRPr="0041236A" w:rsidRDefault="000A0F09" w:rsidP="00343992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 p.t. </w:t>
      </w:r>
      <w:r w:rsidRPr="00412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„Program profilaktyczny wczesnego wykrywania raka płuc w województwach lubelskim i podlaskim”</w:t>
      </w:r>
      <w:r w:rsidRPr="0041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okres realizacji 01.04.2020 – 31.03.2023. Projekt realizowany na terenie województwa podlaskiego i lubelskiego</w:t>
      </w:r>
    </w:p>
    <w:p w:rsidR="00F65230" w:rsidRDefault="000A0F09" w:rsidP="00343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Cel: Poprawa wykrywalności raka płuca na wczesnym etapie jego rozwoju poprzez prowadzenie odpowiednich działań profilaktycznych w wybranej populacji mieszkańców województw lubelskiego i podlaskiego.</w:t>
      </w:r>
      <w:r w:rsidR="00343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zakłada zrekrutowanie i wykonanie badań Niskodawkowej Tomografii Komputerowej (NDTK) dla 1300 osób:</w:t>
      </w:r>
      <w:r w:rsidR="00343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2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5230" w:rsidRDefault="000A0F09" w:rsidP="00343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1. w wieku 55-74 lata, z konsumpcją tytoniu większą lub równą 20 paczkolat, okresem abstynencji tytoniowej nie dłuższym niż 15 lat</w:t>
      </w:r>
      <w:r w:rsidR="00F652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54FD" w:rsidRDefault="000A0F09" w:rsidP="00343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osób w wieku 50-74 lata z konsumpcją tytoniu większą lub równą 20 paczkolat, okresem abstynencji tytoniowej nie dłuższym niż 15 lat, u których stwierdza się jeden z czynników ryzyka: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ekspozycja zawodowa na krzemionkę, beryl, nikiel, chrom, kadm, azbest, związki arsenu, spaliny silników diesla, dym ze spalania węgla kamiennego, sadza, radon; </w:t>
      </w:r>
      <w:r w:rsidR="003439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zachorowanie na nowotwór: głowy i szyi, chłoniaka, pęcherza moczowego, piersi, szyjki macicy;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stwierdzono u nich choroby płuc</w:t>
      </w:r>
    </w:p>
    <w:p w:rsidR="000A0F09" w:rsidRPr="000A0F09" w:rsidRDefault="000A0F09" w:rsidP="00343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zostaną zaproszone placówki POZ z terenu województwa podlaskiego i lubelskiego.</w:t>
      </w:r>
      <w:r w:rsidR="00EE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projektu - </w:t>
      </w:r>
      <w:r w:rsidRPr="000A0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1 726 191,60 PLN - 100 % dofinansowania</w:t>
      </w:r>
    </w:p>
    <w:p w:rsidR="000E60B5" w:rsidRPr="00E00BA2" w:rsidRDefault="000E60B5" w:rsidP="00343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E60B5" w:rsidRPr="00E00BA2" w:rsidSect="00A83059">
      <w:footerReference w:type="default" r:id="rId9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D7" w:rsidRDefault="006962D7" w:rsidP="00373A4A">
      <w:pPr>
        <w:spacing w:after="0" w:line="240" w:lineRule="auto"/>
      </w:pPr>
      <w:r>
        <w:separator/>
      </w:r>
    </w:p>
  </w:endnote>
  <w:endnote w:type="continuationSeparator" w:id="0">
    <w:p w:rsidR="006962D7" w:rsidRDefault="006962D7" w:rsidP="003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025969"/>
      <w:docPartObj>
        <w:docPartGallery w:val="Page Numbers (Bottom of Page)"/>
        <w:docPartUnique/>
      </w:docPartObj>
    </w:sdtPr>
    <w:sdtEndPr/>
    <w:sdtContent>
      <w:p w:rsidR="00373A4A" w:rsidRDefault="00373A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F8C">
          <w:rPr>
            <w:noProof/>
          </w:rPr>
          <w:t>2</w:t>
        </w:r>
        <w:r>
          <w:fldChar w:fldCharType="end"/>
        </w:r>
      </w:p>
    </w:sdtContent>
  </w:sdt>
  <w:p w:rsidR="00373A4A" w:rsidRDefault="00373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D7" w:rsidRDefault="006962D7" w:rsidP="00373A4A">
      <w:pPr>
        <w:spacing w:after="0" w:line="240" w:lineRule="auto"/>
      </w:pPr>
      <w:r>
        <w:separator/>
      </w:r>
    </w:p>
  </w:footnote>
  <w:footnote w:type="continuationSeparator" w:id="0">
    <w:p w:rsidR="006962D7" w:rsidRDefault="006962D7" w:rsidP="0037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2172"/>
    <w:multiLevelType w:val="hybridMultilevel"/>
    <w:tmpl w:val="CD0C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83DF4"/>
    <w:multiLevelType w:val="multilevel"/>
    <w:tmpl w:val="F60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B46B4"/>
    <w:multiLevelType w:val="hybridMultilevel"/>
    <w:tmpl w:val="9CB45250"/>
    <w:lvl w:ilvl="0" w:tplc="57749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361C3"/>
    <w:multiLevelType w:val="hybridMultilevel"/>
    <w:tmpl w:val="F954C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3F34"/>
    <w:multiLevelType w:val="multilevel"/>
    <w:tmpl w:val="CCF0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00D73"/>
    <w:multiLevelType w:val="multilevel"/>
    <w:tmpl w:val="89866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3A3EEC"/>
    <w:multiLevelType w:val="hybridMultilevel"/>
    <w:tmpl w:val="70AE52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1E29"/>
    <w:multiLevelType w:val="hybridMultilevel"/>
    <w:tmpl w:val="A6D49802"/>
    <w:lvl w:ilvl="0" w:tplc="213EB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51"/>
    <w:rsid w:val="000A0F09"/>
    <w:rsid w:val="000E60B5"/>
    <w:rsid w:val="00100031"/>
    <w:rsid w:val="00106FD7"/>
    <w:rsid w:val="00130921"/>
    <w:rsid w:val="00171843"/>
    <w:rsid w:val="001A6C79"/>
    <w:rsid w:val="002C2310"/>
    <w:rsid w:val="00334CFF"/>
    <w:rsid w:val="00343992"/>
    <w:rsid w:val="0035255D"/>
    <w:rsid w:val="00373A4A"/>
    <w:rsid w:val="003A54FD"/>
    <w:rsid w:val="003D0ABD"/>
    <w:rsid w:val="0041236A"/>
    <w:rsid w:val="00437451"/>
    <w:rsid w:val="00567700"/>
    <w:rsid w:val="005E4A56"/>
    <w:rsid w:val="006962D7"/>
    <w:rsid w:val="006E6979"/>
    <w:rsid w:val="00754CFD"/>
    <w:rsid w:val="008B04CD"/>
    <w:rsid w:val="008E2564"/>
    <w:rsid w:val="0090635A"/>
    <w:rsid w:val="00923A2A"/>
    <w:rsid w:val="00924D7E"/>
    <w:rsid w:val="00953908"/>
    <w:rsid w:val="009A1CAB"/>
    <w:rsid w:val="009D1475"/>
    <w:rsid w:val="00A75CF3"/>
    <w:rsid w:val="00A83059"/>
    <w:rsid w:val="00AA06EF"/>
    <w:rsid w:val="00AD7DEF"/>
    <w:rsid w:val="00AE10EC"/>
    <w:rsid w:val="00B12C0A"/>
    <w:rsid w:val="00B81514"/>
    <w:rsid w:val="00C073A8"/>
    <w:rsid w:val="00C90F25"/>
    <w:rsid w:val="00CD601C"/>
    <w:rsid w:val="00D04F8C"/>
    <w:rsid w:val="00D600C8"/>
    <w:rsid w:val="00DF2B6A"/>
    <w:rsid w:val="00E00BA2"/>
    <w:rsid w:val="00E100A8"/>
    <w:rsid w:val="00E32347"/>
    <w:rsid w:val="00E81A75"/>
    <w:rsid w:val="00EE4903"/>
    <w:rsid w:val="00EF4C4A"/>
    <w:rsid w:val="00F65230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C94DD-6785-448D-85A0-C537CBA0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031"/>
    <w:pPr>
      <w:ind w:left="720"/>
      <w:contextualSpacing/>
    </w:pPr>
  </w:style>
  <w:style w:type="character" w:customStyle="1" w:styleId="StrongEmphasis">
    <w:name w:val="Strong Emphasis"/>
    <w:rsid w:val="00C90F25"/>
    <w:rPr>
      <w:b/>
      <w:bCs/>
    </w:rPr>
  </w:style>
  <w:style w:type="paragraph" w:customStyle="1" w:styleId="Standard">
    <w:name w:val="Standard"/>
    <w:rsid w:val="00C90F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7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A4A"/>
  </w:style>
  <w:style w:type="paragraph" w:styleId="Stopka">
    <w:name w:val="footer"/>
    <w:basedOn w:val="Normalny"/>
    <w:link w:val="StopkaZnak"/>
    <w:uiPriority w:val="99"/>
    <w:unhideWhenUsed/>
    <w:rsid w:val="0037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A4A"/>
  </w:style>
  <w:style w:type="paragraph" w:styleId="NormalnyWeb">
    <w:name w:val="Normal (Web)"/>
    <w:basedOn w:val="Normalny"/>
    <w:uiPriority w:val="99"/>
    <w:unhideWhenUsed/>
    <w:rsid w:val="000A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0F09"/>
    <w:rPr>
      <w:b/>
      <w:bCs/>
    </w:rPr>
  </w:style>
  <w:style w:type="character" w:styleId="Uwydatnienie">
    <w:name w:val="Emphasis"/>
    <w:basedOn w:val="Domylnaczcionkaakapitu"/>
    <w:uiPriority w:val="20"/>
    <w:qFormat/>
    <w:rsid w:val="000A0F0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D19F-47CF-4E48-8296-D202B4B4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2560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askrzeczynska</dc:creator>
  <cp:keywords/>
  <dc:description/>
  <cp:lastModifiedBy>Kursa Aneta</cp:lastModifiedBy>
  <cp:revision>2</cp:revision>
  <cp:lastPrinted>2020-02-20T09:51:00Z</cp:lastPrinted>
  <dcterms:created xsi:type="dcterms:W3CDTF">2020-02-20T16:01:00Z</dcterms:created>
  <dcterms:modified xsi:type="dcterms:W3CDTF">2020-02-20T16:01:00Z</dcterms:modified>
</cp:coreProperties>
</file>